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759" w:rsidRPr="005B2BA3" w:rsidRDefault="00890759" w:rsidP="00890759">
      <w:pPr>
        <w:rPr>
          <w:sz w:val="24"/>
          <w:szCs w:val="24"/>
          <w:rtl/>
        </w:rPr>
      </w:pPr>
      <w:r w:rsidRPr="005B2BA3">
        <w:rPr>
          <w:rFonts w:cs="Arial"/>
          <w:sz w:val="24"/>
          <w:szCs w:val="24"/>
          <w:rtl/>
        </w:rPr>
        <w:t>וידוי קטן:</w:t>
      </w:r>
    </w:p>
    <w:p w:rsidR="00890759" w:rsidRPr="005B2BA3" w:rsidRDefault="00890759" w:rsidP="00890759">
      <w:pPr>
        <w:rPr>
          <w:sz w:val="24"/>
          <w:szCs w:val="24"/>
          <w:rtl/>
        </w:rPr>
      </w:pPr>
      <w:r w:rsidRPr="005B2BA3">
        <w:rPr>
          <w:rFonts w:cs="Arial"/>
          <w:sz w:val="24"/>
          <w:szCs w:val="24"/>
          <w:rtl/>
        </w:rPr>
        <w:t>לשיר הראשון שאתם מכירים</w:t>
      </w:r>
    </w:p>
    <w:p w:rsidR="00890759" w:rsidRPr="005B2BA3" w:rsidRDefault="00890759" w:rsidP="00890759">
      <w:pPr>
        <w:rPr>
          <w:sz w:val="24"/>
          <w:szCs w:val="24"/>
          <w:rtl/>
        </w:rPr>
      </w:pPr>
      <w:r w:rsidRPr="005B2BA3">
        <w:rPr>
          <w:rFonts w:cs="Arial"/>
          <w:sz w:val="24"/>
          <w:szCs w:val="24"/>
          <w:rtl/>
        </w:rPr>
        <w:t>קדם שיר אחד אחר,</w:t>
      </w:r>
    </w:p>
    <w:p w:rsidR="00890759" w:rsidRPr="005B2BA3" w:rsidRDefault="00890759" w:rsidP="00890759">
      <w:pPr>
        <w:rPr>
          <w:sz w:val="24"/>
          <w:szCs w:val="24"/>
          <w:rtl/>
        </w:rPr>
      </w:pPr>
      <w:r w:rsidRPr="005B2BA3">
        <w:rPr>
          <w:rFonts w:cs="Arial"/>
          <w:sz w:val="24"/>
          <w:szCs w:val="24"/>
          <w:rtl/>
        </w:rPr>
        <w:t>שיר שלא הצלחתי לסיים.</w:t>
      </w:r>
    </w:p>
    <w:p w:rsidR="00890759" w:rsidRPr="005B2BA3" w:rsidRDefault="00890759" w:rsidP="00890759">
      <w:pPr>
        <w:rPr>
          <w:sz w:val="24"/>
          <w:szCs w:val="24"/>
          <w:rtl/>
        </w:rPr>
      </w:pPr>
      <w:r w:rsidRPr="005B2BA3">
        <w:rPr>
          <w:rFonts w:cs="Arial"/>
          <w:sz w:val="24"/>
          <w:szCs w:val="24"/>
          <w:rtl/>
        </w:rPr>
        <w:t>ניסיתי וניסיתי, ומשראיתי שאיני יכול לו</w:t>
      </w:r>
    </w:p>
    <w:p w:rsidR="00890759" w:rsidRPr="005B2BA3" w:rsidRDefault="00890759" w:rsidP="00890759">
      <w:pPr>
        <w:rPr>
          <w:sz w:val="24"/>
          <w:szCs w:val="24"/>
          <w:rtl/>
        </w:rPr>
      </w:pPr>
      <w:r w:rsidRPr="005B2BA3">
        <w:rPr>
          <w:rFonts w:cs="Arial"/>
          <w:sz w:val="24"/>
          <w:szCs w:val="24"/>
          <w:rtl/>
        </w:rPr>
        <w:t>הנחתי אותו והמשכתי הלאה לניגונים הבאים.</w:t>
      </w:r>
    </w:p>
    <w:p w:rsidR="00890759" w:rsidRPr="005B2BA3" w:rsidRDefault="00890759" w:rsidP="00890759">
      <w:pPr>
        <w:rPr>
          <w:sz w:val="24"/>
          <w:szCs w:val="24"/>
          <w:rtl/>
        </w:rPr>
      </w:pPr>
      <w:r w:rsidRPr="005B2BA3">
        <w:rPr>
          <w:rFonts w:cs="Arial"/>
          <w:sz w:val="24"/>
          <w:szCs w:val="24"/>
          <w:rtl/>
        </w:rPr>
        <w:t>דעו לכם,</w:t>
      </w:r>
    </w:p>
    <w:p w:rsidR="00890759" w:rsidRPr="005B2BA3" w:rsidRDefault="00890759" w:rsidP="00890759">
      <w:pPr>
        <w:rPr>
          <w:sz w:val="24"/>
          <w:szCs w:val="24"/>
          <w:rtl/>
        </w:rPr>
      </w:pPr>
      <w:r w:rsidRPr="005B2BA3">
        <w:rPr>
          <w:rFonts w:cs="Arial"/>
          <w:sz w:val="24"/>
          <w:szCs w:val="24"/>
          <w:rtl/>
        </w:rPr>
        <w:t>אותו ניגון שלא סיימתי השאיר בי כוח</w:t>
      </w:r>
    </w:p>
    <w:p w:rsidR="00890759" w:rsidRPr="005B2BA3" w:rsidRDefault="00890759" w:rsidP="00890759">
      <w:pPr>
        <w:rPr>
          <w:sz w:val="24"/>
          <w:szCs w:val="24"/>
          <w:rtl/>
        </w:rPr>
      </w:pPr>
      <w:r w:rsidRPr="005B2BA3">
        <w:rPr>
          <w:rFonts w:cs="Arial"/>
          <w:sz w:val="24"/>
          <w:szCs w:val="24"/>
          <w:rtl/>
        </w:rPr>
        <w:t>להמשיך להלחין ולהלחין,</w:t>
      </w:r>
    </w:p>
    <w:p w:rsidR="00890759" w:rsidRPr="005B2BA3" w:rsidRDefault="00890759" w:rsidP="00890759">
      <w:pPr>
        <w:rPr>
          <w:sz w:val="24"/>
          <w:szCs w:val="24"/>
          <w:rtl/>
        </w:rPr>
      </w:pPr>
      <w:r w:rsidRPr="005B2BA3">
        <w:rPr>
          <w:rFonts w:cs="Arial"/>
          <w:sz w:val="24"/>
          <w:szCs w:val="24"/>
          <w:rtl/>
        </w:rPr>
        <w:t>אך גם השאיר בי ידיעה</w:t>
      </w:r>
    </w:p>
    <w:p w:rsidR="00890759" w:rsidRPr="005B2BA3" w:rsidRDefault="00890759" w:rsidP="00890759">
      <w:pPr>
        <w:rPr>
          <w:sz w:val="24"/>
          <w:szCs w:val="24"/>
          <w:rtl/>
        </w:rPr>
      </w:pPr>
      <w:r w:rsidRPr="005B2BA3">
        <w:rPr>
          <w:rFonts w:cs="Arial"/>
          <w:sz w:val="24"/>
          <w:szCs w:val="24"/>
          <w:rtl/>
        </w:rPr>
        <w:t>שעד היום עוד לא הצלחתי להלחין</w:t>
      </w:r>
    </w:p>
    <w:p w:rsidR="00890759" w:rsidRPr="005B2BA3" w:rsidRDefault="00890759" w:rsidP="00890759">
      <w:pPr>
        <w:rPr>
          <w:sz w:val="24"/>
          <w:szCs w:val="24"/>
          <w:rtl/>
        </w:rPr>
      </w:pPr>
      <w:r w:rsidRPr="005B2BA3">
        <w:rPr>
          <w:rFonts w:cs="Arial"/>
          <w:sz w:val="24"/>
          <w:szCs w:val="24"/>
          <w:rtl/>
        </w:rPr>
        <w:t>ניגון אחד.</w:t>
      </w:r>
    </w:p>
    <w:p w:rsidR="00890759" w:rsidRDefault="00890759" w:rsidP="00890759">
      <w:pPr>
        <w:rPr>
          <w:rtl/>
        </w:rPr>
      </w:pPr>
    </w:p>
    <w:p w:rsidR="00D85FBA" w:rsidRDefault="00D85FBA">
      <w:pPr>
        <w:bidi w:val="0"/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br w:type="page"/>
      </w:r>
    </w:p>
    <w:p w:rsidR="00890759" w:rsidRPr="00D85FBA" w:rsidRDefault="00890759" w:rsidP="00890759">
      <w:pPr>
        <w:rPr>
          <w:b/>
          <w:bCs/>
          <w:sz w:val="32"/>
          <w:szCs w:val="32"/>
          <w:rtl/>
        </w:rPr>
      </w:pPr>
      <w:r w:rsidRPr="00D85FBA">
        <w:rPr>
          <w:rFonts w:cs="Arial"/>
          <w:b/>
          <w:bCs/>
          <w:sz w:val="32"/>
          <w:szCs w:val="32"/>
          <w:rtl/>
        </w:rPr>
        <w:lastRenderedPageBreak/>
        <w:t>יצאתי כי שמעתי את קולך</w:t>
      </w:r>
    </w:p>
    <w:p w:rsidR="00890759" w:rsidRPr="00890759" w:rsidRDefault="00890759" w:rsidP="00890759">
      <w:pPr>
        <w:rPr>
          <w:b/>
          <w:bCs/>
          <w:rtl/>
        </w:rPr>
      </w:pPr>
    </w:p>
    <w:p w:rsidR="00890759" w:rsidRPr="00890759" w:rsidRDefault="00890759" w:rsidP="00890759">
      <w:pPr>
        <w:rPr>
          <w:b/>
          <w:bCs/>
          <w:rtl/>
        </w:rPr>
      </w:pPr>
      <w:bookmarkStart w:id="0" w:name="_GoBack"/>
      <w:r w:rsidRPr="00890759">
        <w:rPr>
          <w:rFonts w:cs="Arial"/>
          <w:b/>
          <w:bCs/>
          <w:rtl/>
        </w:rPr>
        <w:t>קוטף שירים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 xml:space="preserve">היה זה שנתיים אחרי שר' שלמה קרליבך נפטר. עברתי במקלי </w:t>
      </w:r>
      <w:r w:rsidR="00D85FBA">
        <w:rPr>
          <w:rFonts w:cs="Arial" w:hint="cs"/>
          <w:rtl/>
        </w:rPr>
        <w:t>(</w:t>
      </w:r>
      <w:r>
        <w:rPr>
          <w:rFonts w:cs="Arial"/>
          <w:rtl/>
        </w:rPr>
        <w:t>הגיטרה</w:t>
      </w:r>
      <w:r w:rsidR="00D85FBA">
        <w:rPr>
          <w:rFonts w:cs="Arial" w:hint="cs"/>
          <w:rtl/>
        </w:rPr>
        <w:t>)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 xml:space="preserve">את בקעת הירדן הזה </w:t>
      </w:r>
      <w:r w:rsidR="00D85FBA">
        <w:rPr>
          <w:rFonts w:cs="Arial" w:hint="cs"/>
          <w:rtl/>
        </w:rPr>
        <w:t>(</w:t>
      </w:r>
      <w:r>
        <w:rPr>
          <w:rFonts w:cs="Arial"/>
          <w:rtl/>
        </w:rPr>
        <w:t>באוטובוס לצפת</w:t>
      </w:r>
      <w:r w:rsidR="00D85FBA">
        <w:rPr>
          <w:rFonts w:cs="Arial" w:hint="cs"/>
          <w:rtl/>
        </w:rPr>
        <w:t>)</w:t>
      </w:r>
      <w:r>
        <w:rPr>
          <w:rFonts w:cs="Arial"/>
          <w:rtl/>
        </w:rPr>
        <w:t xml:space="preserve"> </w:t>
      </w:r>
      <w:r w:rsidR="00D85FBA">
        <w:rPr>
          <w:rFonts w:cs="Arial"/>
          <w:rtl/>
        </w:rPr>
        <w:t>–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והייתי קוטף ניגונים.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כך קראתי לזה. לקטוף זה לקחת משהו שכבר מוכן ומחכה לך.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מצד האדם הפעולה היא רק לאסוף את הדבר אל תוך תרמילו.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כך הרגשתי עם הניגונים הראשונים שהלחנתי בצפת. הם כבר היו שם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מסביבי באוויר, אני רק אספתי אותם לתוך תרמילי...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ואני כתלמיד של אנדרה היידו, הפרופסור משכונת גבעת מרדכי שלימד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 xml:space="preserve">אותי לחפש טקסטים מיוחדים ולתת להם פרשנות אישית מורכבת </w:t>
      </w:r>
      <w:r w:rsidR="00D85FBA">
        <w:rPr>
          <w:rFonts w:cs="Arial"/>
          <w:rtl/>
        </w:rPr>
        <w:t>–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חיפשתי פסוקים תמימים, פשוטים עם משמעות עמוקה, ונתתי להם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לחן פנטטוני עממי.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את השירים כמו "צא מן התיבה", "הסנה בוער" או "הנמצא כזה"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 xml:space="preserve">הלחנתי תוך כדי הליכה או נסיעה </w:t>
      </w:r>
      <w:r w:rsidR="00D85FBA">
        <w:rPr>
          <w:rFonts w:cs="Arial"/>
          <w:rtl/>
        </w:rPr>
        <w:t>–</w:t>
      </w:r>
      <w:r>
        <w:rPr>
          <w:rFonts w:cs="Arial"/>
          <w:rtl/>
        </w:rPr>
        <w:t xml:space="preserve"> לא כמו הדברים שכתבתי בירושלים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לפני כן, ליד פסנתר, בסגנון מתי כספי ושלמה גרוניך...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ישיבת "שלום רב" לחוזרים בתשובה הייתה צמודה לתלמוד תורה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"</w:t>
      </w:r>
      <w:proofErr w:type="spellStart"/>
      <w:r>
        <w:rPr>
          <w:rFonts w:cs="Arial"/>
          <w:rtl/>
        </w:rPr>
        <w:t>טַחוֹב</w:t>
      </w:r>
      <w:proofErr w:type="spellEnd"/>
      <w:r>
        <w:rPr>
          <w:rFonts w:cs="Arial"/>
          <w:rtl/>
        </w:rPr>
        <w:t>ֶער". את כל השירים ניגנתי מתוך המרפסת של הישיבה לגג של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התלמוד תורה, שם הילדים שיחקו. הם היו נצמדים לגדר בסקרנות בכל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פעם שיצאתי להפסקת ניגון.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הם אלה שהכירו את הניגונים שלי ראשונים.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אחרי הצהריים, כשהייתי מסתובב, היו צועקים לי מחלונות הבתים: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"הנה הסנה בוער!" או "הנה צא מן התיבה!" ובורחים פנימה...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לא מזמן פגשתי אברך חסידי ברמזור בתל אביב: "אתה בטח לא מזהה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 xml:space="preserve">אותי, אבל אני מהילדים הקטנים ששיחקו על הגג של </w:t>
      </w:r>
      <w:proofErr w:type="spellStart"/>
      <w:r>
        <w:rPr>
          <w:rFonts w:cs="Arial"/>
          <w:rtl/>
        </w:rPr>
        <w:t>טחובער</w:t>
      </w:r>
      <w:proofErr w:type="spellEnd"/>
      <w:r>
        <w:rPr>
          <w:rFonts w:cs="Arial"/>
          <w:rtl/>
        </w:rPr>
        <w:t>, ושרו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איתך לפני שהוצאת קלטת..."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חייכתי ועניתי בלבביות, ואז העמדתי פנים כאילו נכנס לי משהו לעין,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אבל באמת ניגבתי דמעה שהחלה מבצבצת לי בזווית העין.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הנה עומד לפניי ילד מהגג של "</w:t>
      </w:r>
      <w:proofErr w:type="spellStart"/>
      <w:r>
        <w:rPr>
          <w:rFonts w:cs="Arial"/>
          <w:rtl/>
        </w:rPr>
        <w:t>טחובער</w:t>
      </w:r>
      <w:proofErr w:type="spellEnd"/>
      <w:r>
        <w:rPr>
          <w:rFonts w:cs="Arial"/>
          <w:rtl/>
        </w:rPr>
        <w:t>", מאותם ימים ומאותה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המתיקות שהייתה.</w:t>
      </w:r>
    </w:p>
    <w:bookmarkEnd w:id="0"/>
    <w:p w:rsidR="005B2BA3" w:rsidRDefault="005B2BA3">
      <w:pPr>
        <w:bidi w:val="0"/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br w:type="page"/>
      </w:r>
    </w:p>
    <w:p w:rsidR="00890759" w:rsidRPr="00890759" w:rsidRDefault="00890759" w:rsidP="00890759">
      <w:pPr>
        <w:rPr>
          <w:b/>
          <w:bCs/>
          <w:rtl/>
        </w:rPr>
      </w:pPr>
      <w:r w:rsidRPr="00890759">
        <w:rPr>
          <w:rFonts w:cs="Arial"/>
          <w:b/>
          <w:bCs/>
          <w:rtl/>
        </w:rPr>
        <w:lastRenderedPageBreak/>
        <w:t>הפנקס הקטן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כשיצאתי לצפת, היה זה בחודש כסלו. קצת לפני חנוכה. ימים שבהם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החורף הקסום והמסתורי מרחף בסמטאותיה של צפת. יונתן אחי נתן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לי פנקס קטן. פנקס חום, דפיו צהבהבים. באותו פנקס הייתי רושם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רעיונות ושירים שעלו בלבי בעת שירה. מהם רק התחלות שלא מצאתי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להן המשך, או שחסר היה בהם הסיום. מהם שירים שעלו בהם מילים</w:t>
      </w:r>
    </w:p>
    <w:p w:rsidR="00890759" w:rsidRDefault="00890759" w:rsidP="005B2BA3">
      <w:pPr>
        <w:rPr>
          <w:rtl/>
        </w:rPr>
      </w:pPr>
      <w:r>
        <w:rPr>
          <w:rFonts w:cs="Arial"/>
          <w:rtl/>
        </w:rPr>
        <w:t>תחילה ואז ירדו צלילים, ומהם מנגינות שעדיין יושבות ומצפות</w:t>
      </w:r>
      <w:r w:rsidR="005B2BA3">
        <w:rPr>
          <w:rFonts w:hint="cs"/>
          <w:rtl/>
        </w:rPr>
        <w:t xml:space="preserve"> </w:t>
      </w:r>
      <w:r>
        <w:rPr>
          <w:rFonts w:cs="Arial"/>
          <w:rtl/>
        </w:rPr>
        <w:t>למילים.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יהושע הצייר ואני לומדים היינו "חזקת הבתים" בסדר בוקר, ובשעת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בין הערביים יושבים ומשוחחים על ניגון ויצירה. סיפרתי לו על הפחד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מפני ימים של יובש. ימים שהיצירה נפסקת לה. אמר לי: "בימים שאין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המעיין נובע, חזור אל אותם רעיונות שרשמת, שאין להם סיום. אותם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רעיונות והתחלות מחכים שם בפנקס לימים כאלה".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שמעתי לעצתו, וכך היו נעשים להם שירים חדשים מאותם שברירים,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מאותם רעיונות שעמדו וחיכו.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 xml:space="preserve">הגיעו ימי חנוכה ולמדתי סוד זה אצל זקני ברסלב: אף שלכאורה </w:t>
      </w:r>
      <w:proofErr w:type="spellStart"/>
      <w:r>
        <w:rPr>
          <w:rFonts w:cs="Arial"/>
          <w:rtl/>
        </w:rPr>
        <w:t>הכל</w:t>
      </w:r>
      <w:proofErr w:type="spellEnd"/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נראה הרוס ואין תקווה, וכל שנותר הוא מועט וחסר ערך, אם יש טיפה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 xml:space="preserve">קטנה של חיות בנשמה </w:t>
      </w:r>
      <w:r w:rsidR="00D85FBA">
        <w:rPr>
          <w:rFonts w:cs="Arial"/>
          <w:rtl/>
        </w:rPr>
        <w:t>–</w:t>
      </w:r>
      <w:r>
        <w:rPr>
          <w:rFonts w:cs="Arial"/>
          <w:rtl/>
        </w:rPr>
        <w:t xml:space="preserve"> מהקצת הזה עשה התחלה חדשה. לידה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חדשה. יצירה חדשה.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 xml:space="preserve">וזהו שיסד הפייטן "ומנותר קנקנים נעשה נס". ומנותר </w:t>
      </w:r>
      <w:r w:rsidR="00D85FBA">
        <w:rPr>
          <w:rFonts w:cs="Arial"/>
          <w:rtl/>
        </w:rPr>
        <w:t>–</w:t>
      </w:r>
      <w:r>
        <w:rPr>
          <w:rFonts w:cs="Arial"/>
          <w:rtl/>
        </w:rPr>
        <w:t xml:space="preserve"> מהקצת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שנותר עושים להבה חדשה שהולכת וגדלה.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חברי, עליון שמש, סיפר לי על האדמו"ר מתולדות אהרן, שפעם אחת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חלה וכמעט נפטר.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שכב בבית חולים על מיטת חוליו, שכיב מרע. המכונות הראו שזמנו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כבר כמעט ותם חס וחלילה. לא נותר הרבה.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והנה החלו שפתותיו מרחשות. אמרו, בוודאי כבר קורא את "שמע"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לפני מותו. הכינו עצמם לרגע יציאת הנשמה, ואז שמעו שהוא אומר: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"אני רוצה להדליק נר חנוכה".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מיהרו והביאו לפניו נרות. אמרו: "כבודו ידליק". הנהן וסימן להם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שיקימו אותו.</w:t>
      </w:r>
    </w:p>
    <w:p w:rsidR="00890759" w:rsidRDefault="00890759" w:rsidP="00890759">
      <w:pPr>
        <w:rPr>
          <w:rtl/>
        </w:rPr>
      </w:pPr>
    </w:p>
    <w:p w:rsidR="00890759" w:rsidRDefault="00890759" w:rsidP="00890759">
      <w:pPr>
        <w:rPr>
          <w:rtl/>
        </w:rPr>
      </w:pP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הפצירו בו הרופאים שהמאמץ מסוכן לו, אף על פי כן התעקש.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lastRenderedPageBreak/>
        <w:t>לבסוף הדליק. קם, רקד שלוש שעות, ואחרי כן חי למשך עשר שנים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נוספות.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מנותר קנקנים.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וגם סיפור זה שכחתי, ומצאתי רשום. היכן?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באותו פנקס חום שקיבלתי...</w:t>
      </w:r>
    </w:p>
    <w:p w:rsidR="00890759" w:rsidRDefault="00890759" w:rsidP="00890759">
      <w:pPr>
        <w:rPr>
          <w:rFonts w:cs="Arial"/>
          <w:b/>
          <w:bCs/>
          <w:rtl/>
        </w:rPr>
      </w:pPr>
    </w:p>
    <w:p w:rsidR="00D85FBA" w:rsidRDefault="00D85FBA">
      <w:pPr>
        <w:bidi w:val="0"/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br w:type="page"/>
      </w:r>
    </w:p>
    <w:p w:rsidR="00890759" w:rsidRPr="00890759" w:rsidRDefault="00890759" w:rsidP="00890759">
      <w:pPr>
        <w:rPr>
          <w:b/>
          <w:bCs/>
          <w:rtl/>
        </w:rPr>
      </w:pPr>
      <w:r w:rsidRPr="00890759">
        <w:rPr>
          <w:rFonts w:cs="Arial"/>
          <w:b/>
          <w:bCs/>
          <w:rtl/>
        </w:rPr>
        <w:lastRenderedPageBreak/>
        <w:t>מה עשית היום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מָה עָשִׂיתָ הַיּוֹם, מָה רָצִיתָ הַיּוֹם</w:t>
      </w:r>
    </w:p>
    <w:p w:rsidR="00890759" w:rsidRDefault="00890759" w:rsidP="005B2BA3">
      <w:pPr>
        <w:spacing w:after="0" w:line="360" w:lineRule="auto"/>
        <w:rPr>
          <w:rtl/>
        </w:rPr>
      </w:pPr>
      <w:r>
        <w:rPr>
          <w:rFonts w:cs="Arial"/>
          <w:rtl/>
        </w:rPr>
        <w:t>אֶת מִי חִבַּקְתָּ בְּחֹם שֶׁלֹּא נָתַן לְךָ לָלֶכֶת</w:t>
      </w:r>
    </w:p>
    <w:p w:rsidR="005B2BA3" w:rsidRDefault="005B2BA3" w:rsidP="005B2BA3">
      <w:pPr>
        <w:spacing w:after="0" w:line="360" w:lineRule="auto"/>
        <w:rPr>
          <w:rFonts w:cs="Arial"/>
          <w:rtl/>
        </w:rPr>
      </w:pPr>
    </w:p>
    <w:p w:rsidR="00890759" w:rsidRDefault="00890759" w:rsidP="005B2BA3">
      <w:pPr>
        <w:spacing w:after="0" w:line="360" w:lineRule="auto"/>
        <w:rPr>
          <w:rtl/>
        </w:rPr>
      </w:pPr>
      <w:r>
        <w:rPr>
          <w:rFonts w:cs="Arial"/>
          <w:rtl/>
        </w:rPr>
        <w:t xml:space="preserve">מָה </w:t>
      </w:r>
      <w:proofErr w:type="spellStart"/>
      <w:r>
        <w:rPr>
          <w:rFonts w:cs="Arial"/>
          <w:rtl/>
        </w:rPr>
        <w:t>חִפּ</w:t>
      </w:r>
      <w:proofErr w:type="spellEnd"/>
      <w:r>
        <w:rPr>
          <w:rFonts w:cs="Arial"/>
          <w:rtl/>
        </w:rPr>
        <w:t>ַשְׂתָּ הַיּוֹם, מָה מָצָאתָ הַיּוֹם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מָה הִצְלִיחַ לִגְרֹם לְךָ לַעֲצֹר וְשׁוּב לָלֶכֶת</w:t>
      </w:r>
    </w:p>
    <w:p w:rsidR="005B2BA3" w:rsidRDefault="005B2BA3" w:rsidP="00890759">
      <w:pPr>
        <w:rPr>
          <w:rFonts w:cs="Arial"/>
          <w:rtl/>
        </w:rPr>
      </w:pP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הַאִם שָׁמַעְתָּ אֶת הַשִּׁיר שֶׁשּ</w:t>
      </w:r>
      <w:proofErr w:type="spellStart"/>
      <w:r>
        <w:rPr>
          <w:rFonts w:cs="Arial"/>
          <w:rtl/>
        </w:rPr>
        <w:t>ָׁרָה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הַצִּ</w:t>
      </w:r>
      <w:proofErr w:type="spellEnd"/>
      <w:r>
        <w:rPr>
          <w:rFonts w:cs="Arial"/>
          <w:rtl/>
        </w:rPr>
        <w:t>פּוֹר לְךָ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הַאִם שָׁמַרְתָּ בְּכִיסְךָ אֶת הֶעָלֶה שֶׁנָּח עַל רֹאשְׁךָ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הַאִם כְּבָר שַׁרְתָּ שִׁיר הַיּוֹם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הַאִם מָצָאתָ שְׁבִיל הַיּוֹם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הַאִם הִקְשַׁבְתָּ לַחֲלוֹם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הַאִם בֵּרַכְתָּ לְשָׁלוֹם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אָדָם בּוֹדֵד הוֹלֵךְ מוּלְךָ, לְעוֹלָם לֹא תֵּדַע מָה עוֹבֵר לוֹ בַּנְּשָׁמָה</w:t>
      </w:r>
    </w:p>
    <w:p w:rsidR="005B2BA3" w:rsidRDefault="005B2BA3" w:rsidP="00890759">
      <w:pPr>
        <w:rPr>
          <w:rFonts w:cs="Arial"/>
          <w:rtl/>
        </w:rPr>
      </w:pP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עַל מָה דִּבַּרְתָּ הַיּוֹם, לְמִי הִקְשַׁבְתָּ הַיּוֹם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הַאִם פִּנִּיתָ מָקוֹם אוֹ זמְָן לִשְׁפֹּךְ לִבְּךָ כַּמַּיִם, בֶּן אָדָם</w:t>
      </w:r>
    </w:p>
    <w:p w:rsidR="005B2BA3" w:rsidRDefault="005B2BA3" w:rsidP="00890759">
      <w:pPr>
        <w:rPr>
          <w:rFonts w:cs="Arial"/>
          <w:rtl/>
        </w:rPr>
      </w:pP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לְאָן מִהַרְתָּ הַיּוֹם, עַל סַפְס</w:t>
      </w:r>
      <w:proofErr w:type="spellStart"/>
      <w:r>
        <w:rPr>
          <w:rFonts w:cs="Arial"/>
          <w:rtl/>
        </w:rPr>
        <w:t>ָל</w:t>
      </w:r>
      <w:proofErr w:type="spellEnd"/>
      <w:r>
        <w:rPr>
          <w:rFonts w:cs="Arial"/>
          <w:rtl/>
        </w:rPr>
        <w:t xml:space="preserve"> עָצַרְתָּ לִנְשֹׁם,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כָּל אָדָם צָרִיךְ מִדֵּי פַּעַם לַעֲצֹר וּלְהַבִּיט לַשָּׁמַיִם</w:t>
      </w:r>
    </w:p>
    <w:p w:rsidR="005B2BA3" w:rsidRDefault="005B2BA3" w:rsidP="00890759">
      <w:pPr>
        <w:rPr>
          <w:rFonts w:cs="Arial"/>
          <w:rtl/>
        </w:rPr>
      </w:pP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אֶת מָה אָסַפְתָּ הַיּוֹם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אֶת מָה הִשְׁלַכְתָּ בִּמְקוֹם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שָׁניִם נִסִּית לִבְלֹ</w:t>
      </w:r>
      <w:proofErr w:type="spellStart"/>
      <w:r>
        <w:rPr>
          <w:rFonts w:cs="Arial"/>
          <w:rtl/>
        </w:rPr>
        <w:t>ם,</w:t>
      </w:r>
      <w:proofErr w:type="spellEnd"/>
      <w:r>
        <w:rPr>
          <w:rFonts w:cs="Arial"/>
          <w:rtl/>
        </w:rPr>
        <w:t xml:space="preserve"> לִגְזֹ</w:t>
      </w:r>
      <w:proofErr w:type="spellStart"/>
      <w:r>
        <w:rPr>
          <w:rFonts w:cs="Arial"/>
          <w:rtl/>
        </w:rPr>
        <w:t>ם,</w:t>
      </w:r>
      <w:proofErr w:type="spellEnd"/>
      <w:r>
        <w:rPr>
          <w:rFonts w:cs="Arial"/>
          <w:rtl/>
        </w:rPr>
        <w:t xml:space="preserve"> לִפְרֹם,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אַךְ לֹא בֶּאֱמֶת הֵעַזתְָּ לוֹמַר שָׁלוֹם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עֲנֵה לִי לִפְניֵ שֶׁיִּהְיֶה מְאֻחָר מִדַּי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מַלֵּא לִבִּי כִּי לֹא אֹמַר לְךָ דַּי</w:t>
      </w:r>
    </w:p>
    <w:p w:rsidR="005B2BA3" w:rsidRDefault="005B2BA3" w:rsidP="00890759">
      <w:pPr>
        <w:rPr>
          <w:rFonts w:cs="Arial"/>
          <w:rtl/>
        </w:rPr>
      </w:pP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וְהַשְּׁבִיל שֶׁגִּלִּיתָ פִּתְאוֹם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וְאָסַפְתָּ מֵאַבְניֵ הַמָּקוֹם,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 xml:space="preserve">וּבִקְּשׁוּ </w:t>
      </w:r>
      <w:proofErr w:type="spellStart"/>
      <w:r>
        <w:rPr>
          <w:rFonts w:cs="Arial"/>
          <w:rtl/>
        </w:rPr>
        <w:t>הָעֵינ</w:t>
      </w:r>
      <w:proofErr w:type="spellEnd"/>
      <w:r>
        <w:rPr>
          <w:rFonts w:cs="Arial"/>
          <w:rtl/>
        </w:rPr>
        <w:t>יִַם אֶת עַצְמָן לַעֲצֹם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לְהַבִּיט פְּנִימָה בַּסֻּלָּם שֶׁיּוֹפִיעַ בַּחֲלוֹם</w:t>
      </w:r>
    </w:p>
    <w:p w:rsidR="005B2BA3" w:rsidRDefault="005B2BA3">
      <w:pPr>
        <w:bidi w:val="0"/>
        <w:rPr>
          <w:rtl/>
        </w:rPr>
      </w:pPr>
      <w:r>
        <w:rPr>
          <w:rtl/>
        </w:rPr>
        <w:br w:type="page"/>
      </w:r>
    </w:p>
    <w:p w:rsidR="00890759" w:rsidRDefault="00890759" w:rsidP="00890759">
      <w:pPr>
        <w:rPr>
          <w:rtl/>
        </w:rPr>
      </w:pPr>
    </w:p>
    <w:p w:rsidR="00890759" w:rsidRPr="00890759" w:rsidRDefault="00890759" w:rsidP="00890759">
      <w:pPr>
        <w:rPr>
          <w:b/>
          <w:bCs/>
          <w:rtl/>
        </w:rPr>
      </w:pPr>
      <w:r w:rsidRPr="00890759">
        <w:rPr>
          <w:rFonts w:cs="Arial"/>
          <w:b/>
          <w:bCs/>
          <w:rtl/>
        </w:rPr>
        <w:t>הרגעים האלה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 xml:space="preserve">כשנכנסתי לישיבה בצפת שאל אותי ראש הישיבה הרב </w:t>
      </w:r>
      <w:proofErr w:type="spellStart"/>
      <w:r>
        <w:rPr>
          <w:rFonts w:cs="Arial"/>
          <w:rtl/>
        </w:rPr>
        <w:t>ויינגוט</w:t>
      </w:r>
      <w:proofErr w:type="spellEnd"/>
      <w:r>
        <w:rPr>
          <w:rFonts w:cs="Arial"/>
          <w:rtl/>
        </w:rPr>
        <w:t>: במה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אתה עוסק? אמרתי לו: מנגן אני. אמר לי: בוא ואגלה לך את סוד כוחו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של הניגון. אמרתי לעצמי: מבקש הוא להראות לי שמכיר הוא בעולם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הניגון, כדי להתחבב עליי... ולא ידעתי עוד את גודל הסוד.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אמר לי: לנפש האדם אין מנוחה. אין מרגוע. תמיד מחפשת, מבקשת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 xml:space="preserve">ואיננה שבעה. שואפת לשם, וכשמגיעה </w:t>
      </w:r>
      <w:r w:rsidR="00D85FBA">
        <w:rPr>
          <w:rFonts w:cs="Arial"/>
          <w:rtl/>
        </w:rPr>
        <w:t>–</w:t>
      </w:r>
      <w:r>
        <w:rPr>
          <w:rFonts w:cs="Arial"/>
          <w:rtl/>
        </w:rPr>
        <w:t xml:space="preserve"> כבר מבקשת לה מקום אחר.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לא כן כששומעת מוזיקה. כששרה ניגון.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דע לך, אלו הרגעים היחידים שבהם הנפש נמצאת במקום שבו שואפת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היא להיות.</w:t>
      </w:r>
    </w:p>
    <w:p w:rsidR="005B2BA3" w:rsidRDefault="005B2BA3" w:rsidP="00890759">
      <w:pPr>
        <w:rPr>
          <w:rFonts w:cs="Arial"/>
          <w:rtl/>
        </w:rPr>
      </w:pP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לכל אדם יש רגעים כאלה.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בהכנסת ספר התורה של אחי, בנחלאות, התהלוכה עברה בלב רחוב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אגריפס. שוק מחנה יהודה. כל השנה הרחובות עמוסים. מכוניות,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אוטובוסים, אנשים הנושאים את סליהם הכבדים, קשי יום. פקקים,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צפירות. והנה חוסמים את הכביש לכבוד התורה, ואין כועס ואין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 xml:space="preserve">ממהר. לאורך הרחוב הולכים הילדים עם לפידי האש בידם, ובאמצע </w:t>
      </w:r>
      <w:r w:rsidR="00D85FBA">
        <w:rPr>
          <w:rFonts w:cs="Arial"/>
          <w:rtl/>
        </w:rPr>
        <w:t>–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רוקדים ומפזזים עם ספר התורה החדש. אין מי שלבו אינו יוצא למראה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המדהים. הרוכלים יוצאים מחנויותיהם, זורקים סוכריות. עומדים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צפופים בצד ומחייכים. יוצאים הנוסעים ממכוניותיהם ומבקשים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להצטרף, להיות חלק. רצים ומנשקים. מביאים ילדיהם ורוקדים. שעת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רצון. פתאום מתגלה מעין מחזה מאחרית הימים.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מתברר שבכל אדם חסר סבלנות או ממהר יש מעין קופת חיסכון בנפש.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רזרבות. שם נשמרים רגשות השמחה, השלווה והאמונה, ויוצאים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ברגעים כאלה. רגעים שבהם הנפש נמצאת במקום שבו שואפת היא</w:t>
      </w:r>
    </w:p>
    <w:p w:rsidR="00890759" w:rsidRDefault="00890759" w:rsidP="00890759">
      <w:pPr>
        <w:rPr>
          <w:rtl/>
        </w:rPr>
      </w:pPr>
      <w:r>
        <w:rPr>
          <w:rFonts w:cs="Arial"/>
          <w:rtl/>
        </w:rPr>
        <w:t>להיות. רגעים שבהם הלב נפתח ושערי דמעה נפתחים, שמים וארץ</w:t>
      </w:r>
    </w:p>
    <w:p w:rsidR="00CF1BAA" w:rsidRDefault="00890759" w:rsidP="00890759">
      <w:r>
        <w:rPr>
          <w:rFonts w:cs="Arial"/>
          <w:rtl/>
        </w:rPr>
        <w:t>נפגשים.</w:t>
      </w:r>
    </w:p>
    <w:sectPr w:rsidR="00CF1BAA" w:rsidSect="00C94BE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0759"/>
    <w:rsid w:val="00064891"/>
    <w:rsid w:val="002319CF"/>
    <w:rsid w:val="00266F35"/>
    <w:rsid w:val="00314F57"/>
    <w:rsid w:val="00410F1E"/>
    <w:rsid w:val="0059723B"/>
    <w:rsid w:val="005B2BA3"/>
    <w:rsid w:val="00855402"/>
    <w:rsid w:val="00890759"/>
    <w:rsid w:val="008E2903"/>
    <w:rsid w:val="00934346"/>
    <w:rsid w:val="00C1793C"/>
    <w:rsid w:val="00C94BE3"/>
    <w:rsid w:val="00CF1BAA"/>
    <w:rsid w:val="00D71206"/>
    <w:rsid w:val="00D75D7E"/>
    <w:rsid w:val="00D85FBA"/>
    <w:rsid w:val="00DA33E1"/>
    <w:rsid w:val="00EB2573"/>
    <w:rsid w:val="00F2188C"/>
    <w:rsid w:val="00F6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9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965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זיוית קליין</dc:creator>
  <cp:lastModifiedBy>ענת</cp:lastModifiedBy>
  <cp:revision>2</cp:revision>
  <dcterms:created xsi:type="dcterms:W3CDTF">2020-02-02T09:53:00Z</dcterms:created>
  <dcterms:modified xsi:type="dcterms:W3CDTF">2020-02-02T09:53:00Z</dcterms:modified>
</cp:coreProperties>
</file>